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BB" w:rsidRPr="00462DBB" w:rsidRDefault="00462DBB" w:rsidP="00462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D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62DB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"http://www.dagminobr.ru/documenty/prikazi_minobrnauki_rd/prikaz_05027621_ot_20_fevralya_2021g" </w:instrText>
      </w:r>
      <w:r w:rsidRPr="00462D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62DBB">
        <w:rPr>
          <w:rFonts w:ascii="Tahoma" w:eastAsia="Times New Roman" w:hAnsi="Tahoma" w:cs="Tahoma"/>
          <w:color w:val="00408F"/>
          <w:sz w:val="33"/>
          <w:lang w:eastAsia="ru-RU"/>
        </w:rPr>
        <w:t>Приказ № 05-02-76/21 от 20 февраля 2021г.</w:t>
      </w:r>
      <w:r w:rsidRPr="00462D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проведении всероссийских открытых уроков «Основы безопасности жизнедеятельности»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письмом Главного управления МЧС России по Республике Дагестан от 12.02.2020 г. № ИВ-191-339, в рамках апробации основных положений Концепции преподавания учебного предмета «Основы безопасности жизнедеятельности» в Российской Федерации, направленных на повышение познавательного интереса обучающихся к этому предмету и практическую отработку действий в условиях различных чрезвычайных ситуаций,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Провести в 2021 году во всех образовательных организациях всероссийские открытые уроки «Основы безопасности жизнедеятельности» (далее – уроки):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 марта 2021 г. – урок, приуроченный к празднованию Всемирного дня гражданской обороны, с проведением тренировок по защите детей и персонала образовательных организаций от чрезвычайных ситуаций;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30 апреля 2021 г. – урок, посвящённый памятной дате – 35-летию со дня аварии на Чернобыльской АЭС, Дню пожарной охраны, празднованию Победы в Великой Отечественной войне 1941 – 1945 годов, в </w:t>
      </w:r>
      <w:proofErr w:type="gramStart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ходе</w:t>
      </w:r>
      <w:proofErr w:type="gramEnd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которого также будут рассмотрены вопросы безопасного отдыха детей в летний период, правила поведения в природной среде, в том числе на водных объектах, действиям при возникновении или угрозе возникновения чрезвычайных ситуаций природного и техногенного характера в местах массового пребывания людей;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 сентября 2021 г. – 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каникул;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 октября 2021 г. – урок, приуроченный ко Дню гражданской обороны Российской Федерации, с проведением тренировок по защите детей и персонала образовательных организаций от чрезвычайных ситуаций.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С целью качественной организации и проведения уроков использовать Рекомендации по проведению всероссийских открытых уроков «Основы безопасности жизнедеятельности», размещённые на сайте ФГАОУ ДПО «Центр реализации государственной образовательной политики и информационных технологий».</w:t>
      </w:r>
    </w:p>
    <w:p w:rsidR="00462DBB" w:rsidRPr="00462DBB" w:rsidRDefault="00462DBB" w:rsidP="00462DB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 Информацию о проведённых уроках представить в соответствии с приложенной формой 3 марта, 4 мая, 3 сентября, 7 октября 2021 г. на электронные адреса: </w:t>
      </w:r>
      <w:proofErr w:type="spellStart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yunusova@dagminobr.ru</w:t>
      </w:r>
      <w:proofErr w:type="spellEnd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</w:t>
      </w:r>
      <w:proofErr w:type="spellStart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profobr@dagminobr.ru</w:t>
      </w:r>
      <w:proofErr w:type="spellEnd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    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 ГКУ РД «Информационно – аналитический центр» </w:t>
      </w:r>
      <w:proofErr w:type="spellStart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</w:t>
      </w:r>
    </w:p>
    <w:p w:rsidR="00462DBB" w:rsidRPr="00462DBB" w:rsidRDefault="00462DBB" w:rsidP="00462DBB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(Алиев М.Н.) </w:t>
      </w:r>
      <w:proofErr w:type="gramStart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официальном сайте </w:t>
      </w:r>
      <w:proofErr w:type="spellStart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в информационно-телекоммуникационной сети «Интернет».    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Руководителям муниципальных органов управления образованием довести настоящий приказ до сведения руководителей информационно-методических служб и образовательных организаций и обеспечить своевременное и качественное представление информации в соответствии с заявленной формой.</w:t>
      </w:r>
    </w:p>
    <w:p w:rsidR="00462DBB" w:rsidRPr="00462DBB" w:rsidRDefault="00462DBB" w:rsidP="00462DBB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</w:t>
      </w:r>
      <w:proofErr w:type="gramStart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462DB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первого заместителя министра Алиева Ш.К.</w:t>
      </w:r>
    </w:p>
    <w:p w:rsidR="00943EA3" w:rsidRDefault="00943EA3"/>
    <w:sectPr w:rsidR="00943EA3" w:rsidSect="0094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DBB"/>
    <w:rsid w:val="00462DBB"/>
    <w:rsid w:val="00766995"/>
    <w:rsid w:val="00925D07"/>
    <w:rsid w:val="0094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2D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2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2507</Characters>
  <Application>Microsoft Office Word</Application>
  <DocSecurity>0</DocSecurity>
  <Lines>20</Lines>
  <Paragraphs>5</Paragraphs>
  <ScaleCrop>false</ScaleCrop>
  <Company>DG Win&amp;Soft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2021-02-27T14:04:00Z</dcterms:created>
  <dcterms:modified xsi:type="dcterms:W3CDTF">2021-02-27T14:04:00Z</dcterms:modified>
</cp:coreProperties>
</file>